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45D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2"/>
          <w:szCs w:val="42"/>
          <w:bdr w:val="none" w:color="auto" w:sz="0" w:space="0"/>
          <w:shd w:val="clear" w:fill="FFFFFF"/>
        </w:rPr>
        <w:t>茂名市茂南区人民医院新综合楼附属工程项目软装工程子工程(第二期)采购项目结果公告</w:t>
      </w:r>
    </w:p>
    <w:p w14:paraId="0D3940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一、项目编号：HW-GDZHMN26032</w:t>
      </w:r>
    </w:p>
    <w:p w14:paraId="63136A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二、项目名称：茂名市茂南区人民医院新综合楼附属工程项目软装工程子工程(第二期)采购项目</w:t>
      </w:r>
    </w:p>
    <w:p w14:paraId="364219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三、采购结果</w:t>
      </w:r>
    </w:p>
    <w:p w14:paraId="039223A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合同包1(窗帘):</w:t>
      </w:r>
    </w:p>
    <w:tbl>
      <w:tblPr>
        <w:tblW w:w="96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3"/>
        <w:gridCol w:w="4863"/>
        <w:gridCol w:w="2052"/>
      </w:tblGrid>
      <w:tr w14:paraId="06B536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272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10B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供应商名称</w:t>
            </w:r>
          </w:p>
        </w:tc>
        <w:tc>
          <w:tcPr>
            <w:tcW w:w="48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736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供应商地址</w:t>
            </w:r>
          </w:p>
        </w:tc>
        <w:tc>
          <w:tcPr>
            <w:tcW w:w="20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984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中标（成交）金额</w:t>
            </w:r>
          </w:p>
        </w:tc>
      </w:tr>
      <w:tr w14:paraId="477E36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2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9AC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茂名市城区铭东布艺店</w:t>
            </w:r>
          </w:p>
        </w:tc>
        <w:tc>
          <w:tcPr>
            <w:tcW w:w="48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1F4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茂名市计星路55号大院临街北边起第8-9间</w:t>
            </w:r>
          </w:p>
        </w:tc>
        <w:tc>
          <w:tcPr>
            <w:tcW w:w="20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83D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266,632.95元</w:t>
            </w:r>
          </w:p>
        </w:tc>
      </w:tr>
    </w:tbl>
    <w:p w14:paraId="3296AF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合同包3(布草):</w:t>
      </w:r>
    </w:p>
    <w:tbl>
      <w:tblPr>
        <w:tblW w:w="96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6"/>
        <w:gridCol w:w="4675"/>
        <w:gridCol w:w="2227"/>
      </w:tblGrid>
      <w:tr w14:paraId="35BA27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273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7A6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供应商名称</w:t>
            </w:r>
          </w:p>
        </w:tc>
        <w:tc>
          <w:tcPr>
            <w:tcW w:w="46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653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供应商地址</w:t>
            </w:r>
          </w:p>
        </w:tc>
        <w:tc>
          <w:tcPr>
            <w:tcW w:w="22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6BA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中标（成交）金额</w:t>
            </w:r>
          </w:p>
        </w:tc>
      </w:tr>
      <w:tr w14:paraId="588C40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3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C17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河南盛创服饰有限公司</w:t>
            </w:r>
          </w:p>
        </w:tc>
        <w:tc>
          <w:tcPr>
            <w:tcW w:w="46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B35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河南省周口市川汇区文昌路幸福花开14号楼502号</w:t>
            </w:r>
          </w:p>
        </w:tc>
        <w:tc>
          <w:tcPr>
            <w:tcW w:w="22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1AB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739,413.00元</w:t>
            </w:r>
          </w:p>
        </w:tc>
      </w:tr>
    </w:tbl>
    <w:p w14:paraId="6EB7D81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四、主要标的信息</w:t>
      </w:r>
    </w:p>
    <w:p w14:paraId="571A48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合同包1(窗帘):</w:t>
      </w:r>
    </w:p>
    <w:p w14:paraId="512BD76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货物类（茂名市城区铭东布艺店）</w:t>
      </w:r>
    </w:p>
    <w:tbl>
      <w:tblPr>
        <w:tblW w:w="96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264"/>
        <w:gridCol w:w="1212"/>
        <w:gridCol w:w="1000"/>
        <w:gridCol w:w="1250"/>
        <w:gridCol w:w="1357"/>
        <w:gridCol w:w="1243"/>
        <w:gridCol w:w="1765"/>
      </w:tblGrid>
      <w:tr w14:paraId="7D8C15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F36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品目号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1C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品目名称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97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采购标的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F0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0B43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96B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数量（单位）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749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单价(元)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013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总价(元)</w:t>
            </w:r>
          </w:p>
        </w:tc>
      </w:tr>
      <w:tr w14:paraId="737B5A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FD6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CEE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窗帘及类似品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11A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白头布带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643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天象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E4D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宽度10CM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B48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2,969.1000(米)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3DD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9.0000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68A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26,721.9000</w:t>
            </w:r>
          </w:p>
        </w:tc>
      </w:tr>
      <w:tr w14:paraId="1B15B2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C38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A7D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窗帘及类似品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73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高精密遮光窗帘布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3A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金兔纺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74E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CA2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2,969.1000(米)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33E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39.5000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8B9F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117,279.4500</w:t>
            </w:r>
          </w:p>
        </w:tc>
      </w:tr>
      <w:tr w14:paraId="2ED11E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8BC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370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窗帘及类似品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BC0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罗马杆底座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3A0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鑫邦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ED6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C6F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1,233.0000(个)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D70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10.0000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2F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12,330.0000</w:t>
            </w:r>
          </w:p>
        </w:tc>
      </w:tr>
      <w:tr w14:paraId="7031AF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8B3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EFA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窗帘及类似品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F6D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罗马杆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380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鑫邦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D0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直径≥28mm，壁厚≥1.0mm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104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1,324.0000(米)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B83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33.0000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EA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43,692.0000</w:t>
            </w:r>
          </w:p>
        </w:tc>
      </w:tr>
      <w:tr w14:paraId="3C9712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10A9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226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窗帘及类似品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F4A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打布圈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30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鑫邦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1A3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整体外径≥75mm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3BC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17,832.0000(个)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D8A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2.8000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2AA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49,929.6000</w:t>
            </w:r>
          </w:p>
        </w:tc>
      </w:tr>
      <w:tr w14:paraId="4D474B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166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5ED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窗帘及类似品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BE7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罗马杆圆头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339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鑫邦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A87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84A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836.0000(个)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A7B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10.0000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F2E0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8,360.0000</w:t>
            </w:r>
          </w:p>
        </w:tc>
      </w:tr>
      <w:tr w14:paraId="3794B2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8F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2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E3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窗帘及类似品</w:t>
            </w:r>
          </w:p>
        </w:tc>
        <w:tc>
          <w:tcPr>
            <w:tcW w:w="12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4B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扎布带</w:t>
            </w:r>
          </w:p>
        </w:tc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655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铭东</w:t>
            </w:r>
          </w:p>
        </w:tc>
        <w:tc>
          <w:tcPr>
            <w:tcW w:w="12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D6B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3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783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832.0000(条)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3F8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10.0000</w:t>
            </w:r>
          </w:p>
        </w:tc>
        <w:tc>
          <w:tcPr>
            <w:tcW w:w="17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948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8,320.0000</w:t>
            </w:r>
          </w:p>
        </w:tc>
      </w:tr>
    </w:tbl>
    <w:p w14:paraId="3E8B538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合同包3(布草):</w:t>
      </w:r>
    </w:p>
    <w:p w14:paraId="3E1AC31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货物类（河南盛创服饰有限公司）</w:t>
      </w:r>
    </w:p>
    <w:tbl>
      <w:tblPr>
        <w:tblW w:w="96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8"/>
        <w:gridCol w:w="1441"/>
        <w:gridCol w:w="848"/>
        <w:gridCol w:w="1674"/>
        <w:gridCol w:w="1227"/>
        <w:gridCol w:w="1204"/>
        <w:gridCol w:w="1701"/>
      </w:tblGrid>
      <w:tr w14:paraId="550527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9B2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品目号</w:t>
            </w:r>
          </w:p>
        </w:tc>
        <w:tc>
          <w:tcPr>
            <w:tcW w:w="31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AC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品目名称</w:t>
            </w:r>
          </w:p>
        </w:tc>
        <w:tc>
          <w:tcPr>
            <w:tcW w:w="31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6F1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采购标的</w:t>
            </w:r>
          </w:p>
        </w:tc>
        <w:tc>
          <w:tcPr>
            <w:tcW w:w="260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787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46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0B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36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04F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数量（单位）</w:t>
            </w:r>
          </w:p>
        </w:tc>
        <w:tc>
          <w:tcPr>
            <w:tcW w:w="18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CD8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单价(元)</w:t>
            </w:r>
          </w:p>
        </w:tc>
        <w:tc>
          <w:tcPr>
            <w:tcW w:w="18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697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总价(元)</w:t>
            </w:r>
          </w:p>
        </w:tc>
      </w:tr>
      <w:tr w14:paraId="42306D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932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2F0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4F0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工衣（急诊女分体夏统一定制120服）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B3E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4F0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EE2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15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CCF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3,540.0000</w:t>
            </w:r>
          </w:p>
        </w:tc>
      </w:tr>
      <w:tr w14:paraId="303366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D11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6BC9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C6A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工衣（女护士连体、夏装）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04F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56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DDB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265.0000(件)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483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18E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15,900.0000</w:t>
            </w:r>
          </w:p>
        </w:tc>
      </w:tr>
      <w:tr w14:paraId="7CBE57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584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AE2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06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工衣（女护士分体、冬装）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787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8C2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s、m、l、xl、xxl、xxxl、xxxxl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6A4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348.0000(套)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90C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2B5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25,404.0000</w:t>
            </w:r>
          </w:p>
        </w:tc>
      </w:tr>
      <w:tr w14:paraId="09A59B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F39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431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119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工衣（急诊男分体夏统一定制120服）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82F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4DC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FEC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DC8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FEF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2,100.0000</w:t>
            </w:r>
          </w:p>
        </w:tc>
      </w:tr>
      <w:tr w14:paraId="33FBF0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A3D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D66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CDA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工衣（女护士连体、冬装）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4CE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9EF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403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265.0000(件)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75D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0C2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19,345.0000</w:t>
            </w:r>
          </w:p>
        </w:tc>
      </w:tr>
      <w:tr w14:paraId="6C8006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ECF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33F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B20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支持中心工人工衣（分体女、夏装）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7B4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F0C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D52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9B7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1FB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1,680.0000</w:t>
            </w:r>
          </w:p>
        </w:tc>
      </w:tr>
      <w:tr w14:paraId="0247E5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C5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B7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9B7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支持中心工人工衣（分体男、夏装）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3CA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86D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BD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57B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B11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840.0000</w:t>
            </w:r>
          </w:p>
        </w:tc>
      </w:tr>
      <w:tr w14:paraId="1A3C5A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1CFA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E60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8E5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工衣（女护士分体、夏装）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98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02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s、m、l、xl、xxl、xxxl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1C6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348.0000(套)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15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1BA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20,880.0000</w:t>
            </w:r>
          </w:p>
        </w:tc>
      </w:tr>
      <w:tr w14:paraId="1D3DC2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FC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EF8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8C4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支持中心工人工衣（分体女、冬装）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3B4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E39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38B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BD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3F0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1,540.0000</w:t>
            </w:r>
          </w:p>
        </w:tc>
      </w:tr>
      <w:tr w14:paraId="035E0D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183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320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D78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支持中心工人工衣（分体男、冬装）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576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4E9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CB2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EB1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8C11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840.0000</w:t>
            </w:r>
          </w:p>
        </w:tc>
      </w:tr>
      <w:tr w14:paraId="7F5995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D45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306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AED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包布（双层）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8D5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859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180*140cm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266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100.0000(张)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A78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0EC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7,600.0000</w:t>
            </w:r>
          </w:p>
        </w:tc>
      </w:tr>
      <w:tr w14:paraId="39E12F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156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2BE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00E8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包布（双层）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C35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489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100*100cm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367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50.0000(张)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3C0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E31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1,750.0000</w:t>
            </w:r>
          </w:p>
        </w:tc>
      </w:tr>
      <w:tr w14:paraId="011E5C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882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DAD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C88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包布（双层）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83B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90C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150*150cm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925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100.0000(张)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BE2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9DD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6,200.0000</w:t>
            </w:r>
          </w:p>
        </w:tc>
      </w:tr>
      <w:tr w14:paraId="1A49A9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DD7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6E0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3C0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洗手衣（成套绿色）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F56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4D8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BF3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4D7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13D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3,750.0000</w:t>
            </w:r>
          </w:p>
        </w:tc>
      </w:tr>
      <w:tr w14:paraId="2D62B1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E22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090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63A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洗手衣（冬装）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723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0D4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DC2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48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073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4,500.0000</w:t>
            </w:r>
          </w:p>
        </w:tc>
      </w:tr>
      <w:tr w14:paraId="78F0D2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A33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3DE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E0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手术衣（全包围）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C71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DD1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41F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33B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1DA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7,000.0000</w:t>
            </w:r>
          </w:p>
        </w:tc>
      </w:tr>
      <w:tr w14:paraId="337CD3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6F92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954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051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包布（双层治疗巾）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73C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369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60*75cm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63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200.0000(张)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C53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8C7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5,600.0000</w:t>
            </w:r>
          </w:p>
        </w:tc>
      </w:tr>
      <w:tr w14:paraId="2DE95F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67CC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01A1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B92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护士帽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AA4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3E2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80D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200.0000(顶)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321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E22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2,000.0000</w:t>
            </w:r>
          </w:p>
        </w:tc>
      </w:tr>
      <w:tr w14:paraId="040E41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711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02D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E8E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洗手衣（成套）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46A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134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09D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E66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DE3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7,500.0000</w:t>
            </w:r>
          </w:p>
        </w:tc>
      </w:tr>
      <w:tr w14:paraId="498333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EC1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05C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71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枕套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FB8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635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≥50*75cm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20E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3,070.0000(个)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94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AF0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24,560.0000</w:t>
            </w:r>
          </w:p>
        </w:tc>
      </w:tr>
      <w:tr w14:paraId="79DF51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644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8DA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EB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病人服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D2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0A34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m码200套、l码500套、xxl码420套、xxxxl码100套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F2D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1,223.0000(套)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21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78D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97,840.0000</w:t>
            </w:r>
          </w:p>
        </w:tc>
      </w:tr>
      <w:tr w14:paraId="10F48E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52F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383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15A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工衣（女医生冬装）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88A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C4B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s、m、xl、XXL、xxxl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DADB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3FE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5A1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8,750.0000</w:t>
            </w:r>
          </w:p>
        </w:tc>
      </w:tr>
      <w:tr w14:paraId="6D5F86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9D8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975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B9F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被套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0864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527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≥160*225cm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5DD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3,071.0000(床)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DE8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2F3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214,970.0000</w:t>
            </w:r>
          </w:p>
        </w:tc>
      </w:tr>
      <w:tr w14:paraId="320610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477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2FF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B9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床单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FD7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755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≥160*275cm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C24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3,556.0000(床)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FB2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1A6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199,136.0000</w:t>
            </w:r>
          </w:p>
        </w:tc>
      </w:tr>
      <w:tr w14:paraId="500795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CCA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B0C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10A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工衣（男医生夏装）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94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F4C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s、m、l、xl、xxl、xxxl、xxxxl、xxxxxl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E1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ECE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CFB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9,540.0000</w:t>
            </w:r>
          </w:p>
        </w:tc>
      </w:tr>
      <w:tr w14:paraId="5C797D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533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6A1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570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工衣（女医生夏装）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0F2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DEA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EB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7C8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738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8,700.0000</w:t>
            </w:r>
          </w:p>
        </w:tc>
      </w:tr>
      <w:tr w14:paraId="6A027F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C9C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0F22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3A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工衣（男医生冬装）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417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05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s、m、l、xl、xxl、xxxl、xxxxl、xxxxxl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712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162.0000(件)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45A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DC1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11,340.0000</w:t>
            </w:r>
          </w:p>
        </w:tc>
      </w:tr>
      <w:tr w14:paraId="3D12B5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919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AAE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B4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工衣（男医技、连体冬装）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DC12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DB2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m、l、xl、xxl、xxxl、xxxxl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DD7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05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9A7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1,088.0000</w:t>
            </w:r>
          </w:p>
        </w:tc>
      </w:tr>
      <w:tr w14:paraId="3C49E5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5E4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6D9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414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工衣（男医技、连体夏装）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E37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063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m、l、xl、xxl、xxxl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D37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B52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044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928.0000</w:t>
            </w:r>
          </w:p>
        </w:tc>
      </w:tr>
      <w:tr w14:paraId="0F06BA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915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D77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5D1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工衣（女医技、连体冬装）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01A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031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FD2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0CA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398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2,856.0000</w:t>
            </w:r>
          </w:p>
        </w:tc>
      </w:tr>
      <w:tr w14:paraId="5FDA53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819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194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75E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工衣（女医技、连体夏装）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AD8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4D3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s、m、l、xl、xxl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0DF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09B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7CA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2,436.0000</w:t>
            </w:r>
          </w:p>
        </w:tc>
      </w:tr>
      <w:tr w14:paraId="03FE7E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B96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62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DA2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司机工衣(冬）绿色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F3D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6C4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s、l、xl、xxl、xxxl、xxxxxl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958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B6D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CC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3,600.0000</w:t>
            </w:r>
          </w:p>
        </w:tc>
      </w:tr>
      <w:tr w14:paraId="267512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20D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F0A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1B93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司机工衣（夏装）绿色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B5E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4E0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s、l、xl、xxl、xxxl、xxxxxl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F38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199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FB5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3,120.0000</w:t>
            </w:r>
          </w:p>
        </w:tc>
      </w:tr>
      <w:tr w14:paraId="73F562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BF8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D9D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1B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工衣（男护士、连体冬装）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EF7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51D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m、l、xl、xxl、xxxl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6E6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25F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A3F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2,880.0000</w:t>
            </w:r>
          </w:p>
        </w:tc>
      </w:tr>
      <w:tr w14:paraId="164845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091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4B4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DA6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工衣（男护士、连体夏装）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C5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1D0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m、l、xl、xxl、xxxl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E5E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48.0000(件)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27E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955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3,120.0000</w:t>
            </w:r>
          </w:p>
        </w:tc>
      </w:tr>
      <w:tr w14:paraId="4F8289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078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EF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822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工衣（急诊女分体冬统一定制120服）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4FE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B7B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m、l、xl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5D1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922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6A8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4,130.0000</w:t>
            </w:r>
          </w:p>
        </w:tc>
      </w:tr>
      <w:tr w14:paraId="132238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3D7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C89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普通服装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8C4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工衣（急诊男分体冬统一定制120服）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74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480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l、xl、xxl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102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35.0000(套)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242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70.0000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D16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2,450.0000</w:t>
            </w:r>
          </w:p>
        </w:tc>
      </w:tr>
    </w:tbl>
    <w:p w14:paraId="331591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五、评审专家（单一来源采购人员）名单：</w:t>
      </w:r>
    </w:p>
    <w:p w14:paraId="54497C3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邵小艳、林自伟、刘小安、张雪琼、黄庆坤（采购人代表）</w:t>
      </w:r>
    </w:p>
    <w:p w14:paraId="2CEA9DB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六、代理服务收费标准及金额：</w:t>
      </w:r>
    </w:p>
    <w:tbl>
      <w:tblPr>
        <w:tblW w:w="96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6"/>
        <w:gridCol w:w="2162"/>
        <w:gridCol w:w="3125"/>
        <w:gridCol w:w="2965"/>
      </w:tblGrid>
      <w:tr w14:paraId="0FB4B1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3548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6CC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代理服务收费标准</w:t>
            </w:r>
          </w:p>
        </w:tc>
        <w:tc>
          <w:tcPr>
            <w:tcW w:w="6090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B3128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各采购包中标供应商在领取《中标（成交）通知书》时须向采购代理机构一次性交纳采购代理服务费（不含税）。采购代理服务费按以下对应采购包固定金额收取。</w:t>
            </w:r>
            <w:r>
              <w:rPr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采购包一：￥4,200.00元（大写：肆仟贰佰元整）；</w:t>
            </w:r>
            <w:r>
              <w:rPr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采购包二：￥16,100.00元（大写：壹万陆仟壹佰元整）。</w:t>
            </w:r>
            <w:r>
              <w:rPr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采购包三：￥11,600.00元（大写：壹万壹仟陆佰元整）。</w:t>
            </w:r>
          </w:p>
        </w:tc>
      </w:tr>
      <w:tr w14:paraId="6EF515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38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A7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合同包号</w:t>
            </w:r>
          </w:p>
        </w:tc>
        <w:tc>
          <w:tcPr>
            <w:tcW w:w="21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5EC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合同包名称</w:t>
            </w:r>
          </w:p>
        </w:tc>
        <w:tc>
          <w:tcPr>
            <w:tcW w:w="312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1DE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代理服务费金额（万元）</w:t>
            </w:r>
          </w:p>
        </w:tc>
        <w:tc>
          <w:tcPr>
            <w:tcW w:w="29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E29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收取对象</w:t>
            </w:r>
          </w:p>
        </w:tc>
      </w:tr>
      <w:tr w14:paraId="14083F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8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15B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B17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窗帘</w:t>
            </w:r>
          </w:p>
        </w:tc>
        <w:tc>
          <w:tcPr>
            <w:tcW w:w="312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516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1.1716</w:t>
            </w:r>
          </w:p>
        </w:tc>
        <w:tc>
          <w:tcPr>
            <w:tcW w:w="29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A19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中标（成交）供应商</w:t>
            </w:r>
          </w:p>
        </w:tc>
      </w:tr>
      <w:tr w14:paraId="4F829D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8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8BD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3F8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布草</w:t>
            </w:r>
          </w:p>
        </w:tc>
        <w:tc>
          <w:tcPr>
            <w:tcW w:w="312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267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0.4242</w:t>
            </w:r>
          </w:p>
        </w:tc>
        <w:tc>
          <w:tcPr>
            <w:tcW w:w="29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9E8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中标（成交）供应商</w:t>
            </w:r>
          </w:p>
        </w:tc>
      </w:tr>
    </w:tbl>
    <w:p w14:paraId="548C71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七、公告期限</w:t>
      </w:r>
    </w:p>
    <w:p w14:paraId="630C7E2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自本公告发布之日起1个工作日。</w:t>
      </w:r>
    </w:p>
    <w:p w14:paraId="45F22E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八、其他补充事宜</w:t>
      </w:r>
    </w:p>
    <w:p w14:paraId="4E0F635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合同包1(窗帘):</w:t>
      </w:r>
    </w:p>
    <w:tbl>
      <w:tblPr>
        <w:tblW w:w="96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2"/>
        <w:gridCol w:w="1036"/>
        <w:gridCol w:w="834"/>
        <w:gridCol w:w="902"/>
        <w:gridCol w:w="913"/>
        <w:gridCol w:w="834"/>
        <w:gridCol w:w="869"/>
        <w:gridCol w:w="741"/>
        <w:gridCol w:w="1027"/>
      </w:tblGrid>
      <w:tr w14:paraId="1E2EB5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27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B14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</w:t>
            </w:r>
          </w:p>
        </w:tc>
        <w:tc>
          <w:tcPr>
            <w:tcW w:w="11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533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资格性审查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EBB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符合性审查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694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技术得分</w:t>
            </w:r>
          </w:p>
        </w:tc>
        <w:tc>
          <w:tcPr>
            <w:tcW w:w="9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11D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商务得分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A2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价格得分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491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综合得分</w:t>
            </w:r>
          </w:p>
        </w:tc>
        <w:tc>
          <w:tcPr>
            <w:tcW w:w="77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9CF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得分排名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288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推荐排名</w:t>
            </w:r>
          </w:p>
        </w:tc>
      </w:tr>
      <w:tr w14:paraId="421B27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975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茂名市城区铭东布艺店</w:t>
            </w:r>
          </w:p>
        </w:tc>
        <w:tc>
          <w:tcPr>
            <w:tcW w:w="11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D97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517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98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42.00</w:t>
            </w:r>
          </w:p>
        </w:tc>
        <w:tc>
          <w:tcPr>
            <w:tcW w:w="9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9C8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26.80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1C0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23.82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2DE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92.62</w:t>
            </w:r>
          </w:p>
        </w:tc>
        <w:tc>
          <w:tcPr>
            <w:tcW w:w="77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4A9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38B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69586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9C7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广州市苏源纺织品有限公司</w:t>
            </w:r>
          </w:p>
        </w:tc>
        <w:tc>
          <w:tcPr>
            <w:tcW w:w="11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BCA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DB0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558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39.00</w:t>
            </w:r>
          </w:p>
        </w:tc>
        <w:tc>
          <w:tcPr>
            <w:tcW w:w="9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00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20.80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564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30.00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286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89.80</w:t>
            </w:r>
          </w:p>
        </w:tc>
        <w:tc>
          <w:tcPr>
            <w:tcW w:w="77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446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0617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jc w:val="center"/>
              <w:textAlignment w:val="auto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593996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9D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茂名市茂南区日丽布艺店</w:t>
            </w:r>
          </w:p>
        </w:tc>
        <w:tc>
          <w:tcPr>
            <w:tcW w:w="11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75B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B7E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2C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38.40</w:t>
            </w:r>
          </w:p>
        </w:tc>
        <w:tc>
          <w:tcPr>
            <w:tcW w:w="9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59D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18.40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609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22.80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93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79.60</w:t>
            </w:r>
          </w:p>
        </w:tc>
        <w:tc>
          <w:tcPr>
            <w:tcW w:w="77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D84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5117D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jc w:val="center"/>
              <w:textAlignment w:val="auto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50F6B6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BB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茂名市茂南区映丽布艺店</w:t>
            </w:r>
          </w:p>
        </w:tc>
        <w:tc>
          <w:tcPr>
            <w:tcW w:w="11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BE0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D19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815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37.20</w:t>
            </w:r>
          </w:p>
        </w:tc>
        <w:tc>
          <w:tcPr>
            <w:tcW w:w="9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CD3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17.20</w:t>
            </w:r>
          </w:p>
        </w:tc>
        <w:tc>
          <w:tcPr>
            <w:tcW w:w="8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81D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23.01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93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77.41</w:t>
            </w:r>
          </w:p>
        </w:tc>
        <w:tc>
          <w:tcPr>
            <w:tcW w:w="77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64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8662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jc w:val="center"/>
              <w:textAlignment w:val="auto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0B7A44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CA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广东好居建材有限公司</w:t>
            </w:r>
          </w:p>
        </w:tc>
        <w:tc>
          <w:tcPr>
            <w:tcW w:w="6927" w:type="dxa"/>
            <w:gridSpan w:val="8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1F2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不通过符合性审查,原因是：投标文件编制评审不通过</w:t>
            </w:r>
          </w:p>
        </w:tc>
      </w:tr>
    </w:tbl>
    <w:p w14:paraId="2EDBEC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合同包3(布草):</w:t>
      </w:r>
    </w:p>
    <w:tbl>
      <w:tblPr>
        <w:tblW w:w="96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3"/>
        <w:gridCol w:w="850"/>
        <w:gridCol w:w="850"/>
        <w:gridCol w:w="950"/>
        <w:gridCol w:w="900"/>
        <w:gridCol w:w="913"/>
        <w:gridCol w:w="1540"/>
        <w:gridCol w:w="481"/>
        <w:gridCol w:w="481"/>
      </w:tblGrid>
      <w:tr w14:paraId="184FD9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26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B4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471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资格性审查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689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符合性审查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74C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技术得分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EB2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商务得分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954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价格得分</w:t>
            </w:r>
          </w:p>
        </w:tc>
        <w:tc>
          <w:tcPr>
            <w:tcW w:w="15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474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综合得分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6FF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得分排名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9AB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推荐排名</w:t>
            </w:r>
          </w:p>
        </w:tc>
      </w:tr>
      <w:tr w14:paraId="426092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D74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河南盛创服饰有限公司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88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B9E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276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46.40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441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20.80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F1F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27.18</w:t>
            </w:r>
          </w:p>
        </w:tc>
        <w:tc>
          <w:tcPr>
            <w:tcW w:w="15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028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94.38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D90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CC0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6D13E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863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河南昕岩服饰有限公司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D93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A93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91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45.20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4A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20.20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7A7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26.11</w:t>
            </w:r>
          </w:p>
        </w:tc>
        <w:tc>
          <w:tcPr>
            <w:tcW w:w="15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079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91.51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878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9A20C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jc w:val="center"/>
              <w:textAlignment w:val="auto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5F9F98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6DE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河南轶泽商贸有限公司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145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9A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A55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43.40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B86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18.40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0E9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26.16</w:t>
            </w:r>
          </w:p>
        </w:tc>
        <w:tc>
          <w:tcPr>
            <w:tcW w:w="15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9F7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87.96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AA1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72D1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jc w:val="center"/>
              <w:textAlignment w:val="auto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65DCC8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DA2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广州盈捷科技有限公司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C14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8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6D8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9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AFE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39.80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E0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15.40</w:t>
            </w:r>
          </w:p>
        </w:tc>
        <w:tc>
          <w:tcPr>
            <w:tcW w:w="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F8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30.00</w:t>
            </w:r>
          </w:p>
        </w:tc>
        <w:tc>
          <w:tcPr>
            <w:tcW w:w="15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95E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85.20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959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0" w:right="0"/>
              <w:jc w:val="center"/>
              <w:textAlignment w:val="auto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C422A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jc w:val="center"/>
              <w:textAlignment w:val="auto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</w:tbl>
    <w:p w14:paraId="458653C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Style w:val="8"/>
          <w:b/>
          <w:bCs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九、凡对本次公告内容提出询问，请按以下方式联系。</w:t>
      </w:r>
    </w:p>
    <w:p w14:paraId="57AB7AA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b w:val="0"/>
          <w:bCs w:val="0"/>
          <w:sz w:val="24"/>
          <w:szCs w:val="24"/>
        </w:rPr>
      </w:pPr>
      <w:r>
        <w:rPr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1.采购人信息</w:t>
      </w:r>
    </w:p>
    <w:p w14:paraId="4664A0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名  称：茂名市茂南区人民医院</w:t>
      </w:r>
    </w:p>
    <w:p w14:paraId="65EFC10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地  址：茂名市茂南区高山26号</w:t>
      </w:r>
    </w:p>
    <w:p w14:paraId="389B92A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联系方式：0668-2517393</w:t>
      </w:r>
    </w:p>
    <w:p w14:paraId="341D26C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b w:val="0"/>
          <w:bCs w:val="0"/>
          <w:sz w:val="24"/>
          <w:szCs w:val="24"/>
        </w:rPr>
      </w:pPr>
      <w:r>
        <w:rPr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2.采购代理机构信息</w:t>
      </w:r>
    </w:p>
    <w:p w14:paraId="2593C36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名  称：广东正昊招标采购代理有限公司</w:t>
      </w:r>
    </w:p>
    <w:p w14:paraId="5983DF6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地  址：茂名市高凉中路26号大院2号2401房B1室</w:t>
      </w:r>
    </w:p>
    <w:p w14:paraId="5DE484E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联系方式：0668-3917788</w:t>
      </w:r>
    </w:p>
    <w:p w14:paraId="54E9EA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b w:val="0"/>
          <w:bCs w:val="0"/>
          <w:sz w:val="24"/>
          <w:szCs w:val="24"/>
        </w:rPr>
      </w:pPr>
      <w:r>
        <w:rPr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3.项目联系方式</w:t>
      </w:r>
    </w:p>
    <w:p w14:paraId="742F4A0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项目联系人：朱小姐</w:t>
      </w:r>
    </w:p>
    <w:p w14:paraId="32381F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电  话：0668-3917788</w:t>
      </w:r>
    </w:p>
    <w:p w14:paraId="216F94A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righ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广东正昊招标采购代理有限公司</w:t>
      </w:r>
    </w:p>
    <w:p w14:paraId="135203A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/>
        <w:jc w:val="righ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bdr w:val="none" w:color="auto" w:sz="0" w:space="0"/>
          <w:shd w:val="clear" w:fill="FFFFFF"/>
        </w:rPr>
        <w:t>2026年08月28日</w:t>
      </w:r>
    </w:p>
    <w:p w14:paraId="196F48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D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2026-08-28T09:12:08Z</dcterms:created>
  <dc:creator>Administrator</dc:creator>
  <cp:lastModifiedBy>黄建辉</cp:lastModifiedBy>
  <dcterms:modified xsi:type="dcterms:W3CDTF">2026-08-28T09:19:50Z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eyJoZGlkIjoiNzA5NzYzYmM2YjhmYjk1MWRiYzgzY2Y5MzI1NTI3NzgiLCJ1c2VySWQiOiIxMTQyNjIwNDYwIn0=</vt:lpwstr>
  </property>
  <property fmtid="{D5CDD505-2E9C-101B-9397-08002B2CF9AE}" pid="4" name="ICV">
    <vt:lpwstr>BD6527F7E4E942419A507260DF3ED157_12</vt:lpwstr>
  </property>
</Properties>
</file>